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20" w:rsidRDefault="00060920">
      <w:r>
        <w:t>от 12.10.2016</w:t>
      </w:r>
    </w:p>
    <w:p w:rsidR="00060920" w:rsidRDefault="00060920"/>
    <w:p w:rsidR="00060920" w:rsidRDefault="00060920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060920" w:rsidRDefault="00060920">
      <w:r>
        <w:t>Общество с ограниченной ответственностью «ТАВРИДАЭНЕРГОСЕРВИС» ИНН 9102208251</w:t>
      </w:r>
    </w:p>
    <w:p w:rsidR="00060920" w:rsidRDefault="00060920"/>
    <w:p w:rsidR="00060920" w:rsidRDefault="0006092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0920"/>
    <w:rsid w:val="00045D12"/>
    <w:rsid w:val="0006092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